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E4E7" w14:textId="053207A2" w:rsidR="00FD23DB" w:rsidRPr="00971843" w:rsidRDefault="00FD23DB" w:rsidP="000064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1843">
        <w:rPr>
          <w:rFonts w:ascii="Times New Roman" w:hAnsi="Times New Roman" w:cs="Times New Roman"/>
          <w:b/>
          <w:bCs/>
          <w:sz w:val="32"/>
          <w:szCs w:val="32"/>
        </w:rPr>
        <w:t>Положение об организации питания обучающихся</w:t>
      </w:r>
      <w:r w:rsidR="00971843">
        <w:rPr>
          <w:rFonts w:ascii="Times New Roman" w:hAnsi="Times New Roman" w:cs="Times New Roman"/>
          <w:b/>
          <w:bCs/>
          <w:sz w:val="32"/>
          <w:szCs w:val="32"/>
        </w:rPr>
        <w:t xml:space="preserve"> в </w:t>
      </w:r>
      <w:r w:rsidR="0000649D">
        <w:rPr>
          <w:rFonts w:ascii="Times New Roman" w:hAnsi="Times New Roman" w:cs="Times New Roman"/>
          <w:b/>
          <w:bCs/>
          <w:sz w:val="32"/>
          <w:szCs w:val="32"/>
        </w:rPr>
        <w:t>МКОУ       «Шуктынская СОШ»</w:t>
      </w:r>
    </w:p>
    <w:p w14:paraId="02413186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1. Общие положения </w:t>
      </w:r>
    </w:p>
    <w:p w14:paraId="49866B84" w14:textId="109D2E9F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1.1. Настоящее Положение об организации питания (далее - Положение) обучающихся муниципального </w:t>
      </w:r>
      <w:r w:rsidR="0000649D">
        <w:rPr>
          <w:rFonts w:ascii="Times New Roman" w:hAnsi="Times New Roman" w:cs="Times New Roman"/>
          <w:sz w:val="28"/>
          <w:szCs w:val="28"/>
        </w:rPr>
        <w:t>казенного</w:t>
      </w:r>
      <w:r w:rsidRPr="00971843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</w:t>
      </w:r>
      <w:r w:rsidR="0000649D">
        <w:rPr>
          <w:rFonts w:ascii="Times New Roman" w:hAnsi="Times New Roman" w:cs="Times New Roman"/>
          <w:sz w:val="28"/>
          <w:szCs w:val="28"/>
        </w:rPr>
        <w:t>Шуктынская с</w:t>
      </w:r>
      <w:r w:rsidRPr="00971843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» (далее - школа) разработано в соответствии со статьями 37, 41, пунктом 7 статьи 79 Федерального закона от 29.12.2012 № 273-ФЗ «Об образовании в Российской Федерации», Федеральным законом от 30.03.1999 № 52-ФЗ «О санитарноэпидемиологическом благополучии населения», СанПиН 2.4.5.2409-08 «Санитарноэпидемиологические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санитарного врача от 23.07.2008 № 45, постановлением Правительства </w:t>
      </w:r>
      <w:r w:rsidR="000064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971843">
        <w:rPr>
          <w:rFonts w:ascii="Times New Roman" w:hAnsi="Times New Roman" w:cs="Times New Roman"/>
          <w:sz w:val="28"/>
          <w:szCs w:val="28"/>
        </w:rPr>
        <w:t xml:space="preserve"> от 05.03.2014 № 146-ПП «Об обеспечении питанием обучающихся по очной форме обучения в государственных общеобразовательных организациях </w:t>
      </w:r>
      <w:r w:rsidR="0000649D">
        <w:rPr>
          <w:rFonts w:ascii="Times New Roman" w:hAnsi="Times New Roman" w:cs="Times New Roman"/>
          <w:sz w:val="28"/>
          <w:szCs w:val="28"/>
        </w:rPr>
        <w:t>РД.</w:t>
      </w:r>
      <w:r w:rsidRPr="00971843">
        <w:rPr>
          <w:rFonts w:ascii="Times New Roman" w:hAnsi="Times New Roman" w:cs="Times New Roman"/>
          <w:sz w:val="28"/>
          <w:szCs w:val="28"/>
        </w:rPr>
        <w:t xml:space="preserve">, муниципальных общеобразовательных организациях, расположенных на территории </w:t>
      </w:r>
      <w:r w:rsidR="0000649D">
        <w:rPr>
          <w:rFonts w:ascii="Times New Roman" w:hAnsi="Times New Roman" w:cs="Times New Roman"/>
          <w:sz w:val="28"/>
          <w:szCs w:val="28"/>
        </w:rPr>
        <w:t>РД</w:t>
      </w:r>
      <w:r w:rsidRPr="00971843">
        <w:rPr>
          <w:rFonts w:ascii="Times New Roman" w:hAnsi="Times New Roman" w:cs="Times New Roman"/>
          <w:sz w:val="28"/>
          <w:szCs w:val="28"/>
        </w:rPr>
        <w:t xml:space="preserve">, обособленных структурных подразделениях государственных общеобразовательных организаций </w:t>
      </w:r>
      <w:r w:rsidR="0000649D">
        <w:rPr>
          <w:rFonts w:ascii="Times New Roman" w:hAnsi="Times New Roman" w:cs="Times New Roman"/>
          <w:sz w:val="28"/>
          <w:szCs w:val="28"/>
        </w:rPr>
        <w:t>РД</w:t>
      </w:r>
      <w:r w:rsidRPr="00971843">
        <w:rPr>
          <w:rFonts w:ascii="Times New Roman" w:hAnsi="Times New Roman" w:cs="Times New Roman"/>
          <w:sz w:val="28"/>
          <w:szCs w:val="28"/>
        </w:rPr>
        <w:t xml:space="preserve">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</w:t>
      </w:r>
      <w:r w:rsidR="000064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971843">
        <w:rPr>
          <w:rFonts w:ascii="Times New Roman" w:hAnsi="Times New Roman" w:cs="Times New Roman"/>
          <w:sz w:val="28"/>
          <w:szCs w:val="28"/>
        </w:rPr>
        <w:t xml:space="preserve">»,. </w:t>
      </w:r>
    </w:p>
    <w:p w14:paraId="19A8A69A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14:paraId="4C28192B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1.3. Действие настоящего Положения распространяется на всех обучающихся школы. </w:t>
      </w:r>
    </w:p>
    <w:p w14:paraId="5C139673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2. Организационные принципы </w:t>
      </w:r>
    </w:p>
    <w:p w14:paraId="787DD17D" w14:textId="4833850E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2.1. Способ организации питания </w:t>
      </w:r>
    </w:p>
    <w:p w14:paraId="19DC5144" w14:textId="1D4E1FD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2.1.</w:t>
      </w:r>
      <w:r w:rsidR="00B0451F">
        <w:rPr>
          <w:rFonts w:ascii="Times New Roman" w:hAnsi="Times New Roman" w:cs="Times New Roman"/>
          <w:sz w:val="28"/>
          <w:szCs w:val="28"/>
        </w:rPr>
        <w:t>2</w:t>
      </w:r>
      <w:r w:rsidRPr="00971843">
        <w:rPr>
          <w:rFonts w:ascii="Times New Roman" w:hAnsi="Times New Roman" w:cs="Times New Roman"/>
          <w:sz w:val="28"/>
          <w:szCs w:val="28"/>
        </w:rPr>
        <w:t>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14:paraId="3EA030E4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2.2. Режим организации питания </w:t>
      </w:r>
    </w:p>
    <w:p w14:paraId="32E38E7F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lastRenderedPageBreak/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14:paraId="14D64437" w14:textId="17B4368A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2.2.2. Горячее питание предоставляется в учебные дни, </w:t>
      </w:r>
      <w:r w:rsidR="00B0451F">
        <w:rPr>
          <w:rFonts w:ascii="Times New Roman" w:hAnsi="Times New Roman" w:cs="Times New Roman"/>
          <w:sz w:val="28"/>
          <w:szCs w:val="28"/>
        </w:rPr>
        <w:t>шесть</w:t>
      </w:r>
      <w:r w:rsidRPr="00971843">
        <w:rPr>
          <w:rFonts w:ascii="Times New Roman" w:hAnsi="Times New Roman" w:cs="Times New Roman"/>
          <w:sz w:val="28"/>
          <w:szCs w:val="28"/>
        </w:rPr>
        <w:t xml:space="preserve"> дней в неделю – с понедельника по </w:t>
      </w:r>
      <w:r w:rsidR="00B0451F">
        <w:rPr>
          <w:rFonts w:ascii="Times New Roman" w:hAnsi="Times New Roman" w:cs="Times New Roman"/>
          <w:sz w:val="28"/>
          <w:szCs w:val="28"/>
        </w:rPr>
        <w:t>субботу</w:t>
      </w:r>
      <w:r w:rsidRPr="00971843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56E3A02F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 </w:t>
      </w:r>
    </w:p>
    <w:p w14:paraId="0A4B5FFF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2.3. Условия организации питания </w:t>
      </w:r>
    </w:p>
    <w:p w14:paraId="250A5551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>2.3.1. Для создания условий организации питания в школе в соответствии с требованиями СанПиН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14:paraId="6DC1ADF3" w14:textId="2F13C1B3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>2.3.</w:t>
      </w:r>
      <w:r w:rsidR="00B0451F">
        <w:rPr>
          <w:rFonts w:ascii="Times New Roman" w:hAnsi="Times New Roman" w:cs="Times New Roman"/>
          <w:sz w:val="28"/>
          <w:szCs w:val="28"/>
        </w:rPr>
        <w:t>2</w:t>
      </w:r>
      <w:r w:rsidRPr="00971843">
        <w:rPr>
          <w:rFonts w:ascii="Times New Roman" w:hAnsi="Times New Roman" w:cs="Times New Roman"/>
          <w:sz w:val="28"/>
          <w:szCs w:val="28"/>
        </w:rPr>
        <w:t xml:space="preserve">. Для организации питания обучающихся в школе ведут и используют следующие документы: – приказ об организации питания обучающихся; – приказ об организации льготного питания обучающихся; – приказ о создании бракеражной комиссии; – примерное меню; – журнал бракеража готовой кулинарной продукции; – положение о бракеражной комиссии; – график работы бракеражной комиссии. </w:t>
      </w:r>
    </w:p>
    <w:p w14:paraId="0AD882A1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2.4. Меры по улучшению организации питания </w:t>
      </w:r>
    </w:p>
    <w:p w14:paraId="75974E7E" w14:textId="52BC014A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>2.4.1. В целях совершенствования организации питания обучающихся администрация школы совместно с классными руководителями: – организует постоянную информационно-просветительскую работу по повышению уровня культуры питания школьников в рамках учебной деятельности и внеучебных мероприятий; – оформляет информационные стенды, посвященные вопросам формирования культуры питания; – 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 – 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родительского совета; – 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14:paraId="67C0CF55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 Порядок предоставления питания обучающимся</w:t>
      </w:r>
    </w:p>
    <w:p w14:paraId="02406EC0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lastRenderedPageBreak/>
        <w:t xml:space="preserve"> 3.1. Предоставление горячего питания</w:t>
      </w:r>
    </w:p>
    <w:p w14:paraId="077EA60B" w14:textId="647FF4C6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3.1.1. Всем учащимся, обучающимся по адаптированным программам, предоставляется  – завтрак . </w:t>
      </w:r>
    </w:p>
    <w:p w14:paraId="245A15F1" w14:textId="3A955B72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>3.1.</w:t>
      </w:r>
      <w:r w:rsidR="00B0451F">
        <w:rPr>
          <w:rFonts w:ascii="Times New Roman" w:hAnsi="Times New Roman" w:cs="Times New Roman"/>
          <w:sz w:val="28"/>
          <w:szCs w:val="28"/>
        </w:rPr>
        <w:t>2</w:t>
      </w:r>
      <w:r w:rsidRPr="00971843">
        <w:rPr>
          <w:rFonts w:ascii="Times New Roman" w:hAnsi="Times New Roman" w:cs="Times New Roman"/>
          <w:sz w:val="28"/>
          <w:szCs w:val="28"/>
        </w:rPr>
        <w:t>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 количество питающихся предоставляется классными руководителями каждое утро до 09.00 часов утра</w:t>
      </w:r>
    </w:p>
    <w:p w14:paraId="76669609" w14:textId="0EABDCB4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3.1.</w:t>
      </w:r>
      <w:r w:rsidR="00B0451F">
        <w:rPr>
          <w:rFonts w:ascii="Times New Roman" w:hAnsi="Times New Roman" w:cs="Times New Roman"/>
          <w:sz w:val="28"/>
          <w:szCs w:val="28"/>
        </w:rPr>
        <w:t>3</w:t>
      </w:r>
      <w:r w:rsidRPr="00971843">
        <w:rPr>
          <w:rFonts w:ascii="Times New Roman" w:hAnsi="Times New Roman" w:cs="Times New Roman"/>
          <w:sz w:val="28"/>
          <w:szCs w:val="28"/>
        </w:rPr>
        <w:t xml:space="preserve">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 </w:t>
      </w:r>
    </w:p>
    <w:p w14:paraId="29DB7C7D" w14:textId="69E52701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>3.1.</w:t>
      </w:r>
      <w:r w:rsidR="00B0451F">
        <w:rPr>
          <w:rFonts w:ascii="Times New Roman" w:hAnsi="Times New Roman" w:cs="Times New Roman"/>
          <w:sz w:val="28"/>
          <w:szCs w:val="28"/>
        </w:rPr>
        <w:t>4</w:t>
      </w:r>
      <w:r w:rsidRPr="00971843">
        <w:rPr>
          <w:rFonts w:ascii="Times New Roman" w:hAnsi="Times New Roman" w:cs="Times New Roman"/>
          <w:sz w:val="28"/>
          <w:szCs w:val="28"/>
        </w:rPr>
        <w:t>. Примерное 4-недельное меню разрабатывает и согласовывает его с территориальным отделом Роспотребнадзора, а затем принимает и визирует. Замена блюд в меню производится в исключительных случаях на основе норм взаимозаменяемости 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14:paraId="0CF07B14" w14:textId="4A72A551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3.1.</w:t>
      </w:r>
      <w:r w:rsidR="00B0451F">
        <w:rPr>
          <w:rFonts w:ascii="Times New Roman" w:hAnsi="Times New Roman" w:cs="Times New Roman"/>
          <w:sz w:val="28"/>
          <w:szCs w:val="28"/>
        </w:rPr>
        <w:t>5</w:t>
      </w:r>
      <w:r w:rsidRPr="00971843">
        <w:rPr>
          <w:rFonts w:ascii="Times New Roman" w:hAnsi="Times New Roman" w:cs="Times New Roman"/>
          <w:sz w:val="28"/>
          <w:szCs w:val="28"/>
        </w:rPr>
        <w:t>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ценности.</w:t>
      </w:r>
    </w:p>
    <w:p w14:paraId="3DB49E83" w14:textId="3960339E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3.1</w:t>
      </w:r>
      <w:r w:rsidR="00B0451F">
        <w:rPr>
          <w:rFonts w:ascii="Times New Roman" w:hAnsi="Times New Roman" w:cs="Times New Roman"/>
          <w:sz w:val="28"/>
          <w:szCs w:val="28"/>
        </w:rPr>
        <w:t>.6</w:t>
      </w:r>
      <w:r w:rsidRPr="00971843">
        <w:rPr>
          <w:rFonts w:ascii="Times New Roman" w:hAnsi="Times New Roman" w:cs="Times New Roman"/>
          <w:sz w:val="28"/>
          <w:szCs w:val="28"/>
        </w:rPr>
        <w:t>. Для отдельных обучающихся на основании заключения местных органов здравоохранения может быть организовано щадящее питание при наличии условий.</w:t>
      </w:r>
    </w:p>
    <w:p w14:paraId="3829D19C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3.2. Предоставление дополнительного питания</w:t>
      </w:r>
    </w:p>
    <w:p w14:paraId="3B27EAE1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3.2.1. Реализация дополнительного питания обучающимся на платной основе путем реализации буфетной продукции не осуществляется.</w:t>
      </w:r>
    </w:p>
    <w:p w14:paraId="64F44334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3.3. Предоставление питьевой воды</w:t>
      </w:r>
    </w:p>
    <w:p w14:paraId="19FD9290" w14:textId="77777777" w:rsidR="00FD23DB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3.3.1. В школе предусматривается централизованное обеспечение обучающихся питьевой водой, отвечающей гигиеническим требованиям, предъявляемым к качеству воды питьевого водоснабжения. 3.3.2. Свободный доступ к питьевой воде (питьевые фонтанчики, расположенные возле столовой) обеспечивается в течение всего времени пребывания детей в школе.</w:t>
      </w:r>
    </w:p>
    <w:p w14:paraId="159E1BB4" w14:textId="77777777" w:rsidR="000D01C0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4. Финансовое обеспечение</w:t>
      </w:r>
    </w:p>
    <w:p w14:paraId="34E6DD2C" w14:textId="77777777" w:rsidR="000D01C0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4.1. Источники и порядок определения стоимости организации питания</w:t>
      </w:r>
    </w:p>
    <w:p w14:paraId="32B6B395" w14:textId="74389AEC" w:rsidR="000D01C0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4.1.1. Финансирование питания обучающихся осуществляется за счет: – средств федерального, областного и местного бюджетов;</w:t>
      </w:r>
    </w:p>
    <w:p w14:paraId="071308D8" w14:textId="77777777" w:rsidR="000D01C0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lastRenderedPageBreak/>
        <w:t xml:space="preserve">4.2.1. Бюджетные средства на организацию питания обучающихся выделяются в качестве меры социальной поддержки на финансовый год и не могут быть использованы на другие цели. Контроль за целевым использованием субсидий осуществляется в соответствии с действующим законодательством. </w:t>
      </w:r>
    </w:p>
    <w:p w14:paraId="7BD6D18E" w14:textId="1726F938" w:rsidR="000D01C0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>4.2.</w:t>
      </w:r>
      <w:r w:rsidR="009E56ED">
        <w:rPr>
          <w:rFonts w:ascii="Times New Roman" w:hAnsi="Times New Roman" w:cs="Times New Roman"/>
          <w:sz w:val="28"/>
          <w:szCs w:val="28"/>
        </w:rPr>
        <w:t>2</w:t>
      </w:r>
      <w:r w:rsidRPr="00971843">
        <w:rPr>
          <w:rFonts w:ascii="Times New Roman" w:hAnsi="Times New Roman" w:cs="Times New Roman"/>
          <w:sz w:val="28"/>
          <w:szCs w:val="28"/>
        </w:rPr>
        <w:t>. Школа в ежедневном режиме ведет учет бюджетных средств, сложившейся за счет пропусков занятий обучающимися по причинам карантина, болезни, актированных дней, иным причинам.</w:t>
      </w:r>
    </w:p>
    <w:p w14:paraId="56B44A30" w14:textId="737C28DF" w:rsidR="000D01C0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>. 4.3.</w:t>
      </w:r>
      <w:r w:rsidR="009E56ED">
        <w:rPr>
          <w:rFonts w:ascii="Times New Roman" w:hAnsi="Times New Roman" w:cs="Times New Roman"/>
          <w:sz w:val="28"/>
          <w:szCs w:val="28"/>
        </w:rPr>
        <w:t>3</w:t>
      </w:r>
      <w:r w:rsidRPr="00971843">
        <w:rPr>
          <w:rFonts w:ascii="Times New Roman" w:hAnsi="Times New Roman" w:cs="Times New Roman"/>
          <w:sz w:val="28"/>
          <w:szCs w:val="28"/>
        </w:rPr>
        <w:t>. Об отсутствии ребенка родители должны сообщить классному руководителю заблаговременно, то есть до наступления дня отсутствия обучающегося.</w:t>
      </w:r>
    </w:p>
    <w:p w14:paraId="0280719B" w14:textId="3E8A567F" w:rsidR="000D01C0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4.3.</w:t>
      </w:r>
      <w:r w:rsidR="009E56ED">
        <w:rPr>
          <w:rFonts w:ascii="Times New Roman" w:hAnsi="Times New Roman" w:cs="Times New Roman"/>
          <w:sz w:val="28"/>
          <w:szCs w:val="28"/>
        </w:rPr>
        <w:t>4</w:t>
      </w:r>
      <w:r w:rsidRPr="00971843">
        <w:rPr>
          <w:rFonts w:ascii="Times New Roman" w:hAnsi="Times New Roman" w:cs="Times New Roman"/>
          <w:sz w:val="28"/>
          <w:szCs w:val="28"/>
        </w:rPr>
        <w:t xml:space="preserve">. При отсутствии обучающегося по уважительным причинам и при условии своевременного предупреждения классного руководителя о таком отсутствии ребенок снимается с питания. </w:t>
      </w:r>
    </w:p>
    <w:p w14:paraId="53085A5D" w14:textId="7871704A" w:rsidR="000D01C0" w:rsidRPr="00971843" w:rsidRDefault="009E5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23DB" w:rsidRPr="00971843">
        <w:rPr>
          <w:rFonts w:ascii="Times New Roman" w:hAnsi="Times New Roman" w:cs="Times New Roman"/>
          <w:sz w:val="28"/>
          <w:szCs w:val="28"/>
        </w:rPr>
        <w:t xml:space="preserve">. Обязанности участников процесса организации питания </w:t>
      </w:r>
    </w:p>
    <w:p w14:paraId="7060132A" w14:textId="680C7C87" w:rsidR="000D01C0" w:rsidRPr="00971843" w:rsidRDefault="009E5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23DB" w:rsidRPr="00971843">
        <w:rPr>
          <w:rFonts w:ascii="Times New Roman" w:hAnsi="Times New Roman" w:cs="Times New Roman"/>
          <w:sz w:val="28"/>
          <w:szCs w:val="28"/>
        </w:rPr>
        <w:t>.1. Директор школы: – ежегодно в начале учебного года издает приказ о предоставлении горячего питания обучающимся; – 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 – обеспечивает принятие локальных актов, предусмотренных настоящим Положением; – назначает из числа работников школы ответственных за организацию питания и закрепляет их обязанности в должностных инструкциях; – обеспечивает рассмотрение вопросов организации горячего питания обучающихся на родительских собраниях, педагогических советах</w:t>
      </w:r>
    </w:p>
    <w:p w14:paraId="22B638C5" w14:textId="4D5BE613" w:rsidR="000D01C0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. </w:t>
      </w:r>
      <w:r w:rsidR="009E56ED">
        <w:rPr>
          <w:rFonts w:ascii="Times New Roman" w:hAnsi="Times New Roman" w:cs="Times New Roman"/>
          <w:sz w:val="28"/>
          <w:szCs w:val="28"/>
        </w:rPr>
        <w:t>5</w:t>
      </w:r>
      <w:r w:rsidRPr="00971843">
        <w:rPr>
          <w:rFonts w:ascii="Times New Roman" w:hAnsi="Times New Roman" w:cs="Times New Roman"/>
          <w:sz w:val="28"/>
          <w:szCs w:val="28"/>
        </w:rPr>
        <w:t>.2. Ответственный за питание: – контролирует деятельность классных руководителей и работников пищеблока; – формирует сводный список обучающихся для предоставления горячего питания; – 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обучающимися обедов по классам; – ведет учет детей льготной категории обучающихся – координирует работу в школе по формированию культуры питания; – осуществляет мониторинг удовлетворенности качеством питания; – вносит предложения по улучшению организации горячего питания.</w:t>
      </w:r>
    </w:p>
    <w:p w14:paraId="4F33B9EF" w14:textId="77777777" w:rsidR="000D01C0" w:rsidRPr="00971843" w:rsidRDefault="000D01C0">
      <w:pPr>
        <w:rPr>
          <w:rFonts w:ascii="Times New Roman" w:hAnsi="Times New Roman" w:cs="Times New Roman"/>
          <w:sz w:val="28"/>
          <w:szCs w:val="28"/>
        </w:rPr>
      </w:pPr>
    </w:p>
    <w:p w14:paraId="466F88ED" w14:textId="73D9EF38" w:rsidR="00971843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E56ED">
        <w:rPr>
          <w:rFonts w:ascii="Times New Roman" w:hAnsi="Times New Roman" w:cs="Times New Roman"/>
          <w:sz w:val="28"/>
          <w:szCs w:val="28"/>
        </w:rPr>
        <w:t>5</w:t>
      </w:r>
      <w:r w:rsidRPr="00971843">
        <w:rPr>
          <w:rFonts w:ascii="Times New Roman" w:hAnsi="Times New Roman" w:cs="Times New Roman"/>
          <w:sz w:val="28"/>
          <w:szCs w:val="28"/>
        </w:rPr>
        <w:t>.3. Заместитель директора по административно-хозяйственной части: – обеспечивает своевременную организацию ремонта технологического, механического и холодильного оборудования; – снабжает столовую достаточным количеством кухонного инвентаря, оборудования.</w:t>
      </w:r>
    </w:p>
    <w:p w14:paraId="467BFA82" w14:textId="49DBF85D" w:rsidR="00971843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</w:t>
      </w:r>
      <w:r w:rsidR="009E56ED">
        <w:rPr>
          <w:rFonts w:ascii="Times New Roman" w:hAnsi="Times New Roman" w:cs="Times New Roman"/>
          <w:sz w:val="28"/>
          <w:szCs w:val="28"/>
        </w:rPr>
        <w:t>5</w:t>
      </w:r>
      <w:r w:rsidRPr="00971843">
        <w:rPr>
          <w:rFonts w:ascii="Times New Roman" w:hAnsi="Times New Roman" w:cs="Times New Roman"/>
          <w:sz w:val="28"/>
          <w:szCs w:val="28"/>
        </w:rPr>
        <w:t>.4. Повар и работники пищеблока: – выполняют обязанности в рамках должностной инструкции; – вправе вносить предложения по улучшению организации питания.</w:t>
      </w:r>
    </w:p>
    <w:p w14:paraId="249B0847" w14:textId="5AB71AF5" w:rsidR="00971843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</w:t>
      </w:r>
      <w:r w:rsidR="009E56ED">
        <w:rPr>
          <w:rFonts w:ascii="Times New Roman" w:hAnsi="Times New Roman" w:cs="Times New Roman"/>
          <w:sz w:val="28"/>
          <w:szCs w:val="28"/>
        </w:rPr>
        <w:t>5</w:t>
      </w:r>
      <w:r w:rsidRPr="00971843">
        <w:rPr>
          <w:rFonts w:ascii="Times New Roman" w:hAnsi="Times New Roman" w:cs="Times New Roman"/>
          <w:sz w:val="28"/>
          <w:szCs w:val="28"/>
        </w:rPr>
        <w:t xml:space="preserve">.5. Классные руководители: – ежедневно представляют в столовую школы заявку для организации горячего питания на количество обучающихся на следующий учебный день; – 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обедов; – осуществляют в части своей компетенции мониторинг организации горячего питания; 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 – выносят на обсуждение на заседаниях педагогического совета, совещаниях при директоре предложения по улучшению горячего питания. </w:t>
      </w:r>
    </w:p>
    <w:p w14:paraId="217B197B" w14:textId="285B296C" w:rsidR="00971843" w:rsidRPr="00971843" w:rsidRDefault="009E5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23DB" w:rsidRPr="00971843">
        <w:rPr>
          <w:rFonts w:ascii="Times New Roman" w:hAnsi="Times New Roman" w:cs="Times New Roman"/>
          <w:sz w:val="28"/>
          <w:szCs w:val="28"/>
        </w:rPr>
        <w:t xml:space="preserve">.6. Родители (законные представители) обучающихся: – представляют подтверждающие документы в случае, если ребенок относится к льготной категории детей; – 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 – ведут разъяснительную работу со своими детьми по привитию им навыков здорового образа жизни и правильного питания; – вносят предложения по улучшению организации горячего питания в школе; – вправе знакомиться с примерным и ежедневным меню. </w:t>
      </w:r>
    </w:p>
    <w:p w14:paraId="14A425AA" w14:textId="56B34D1E" w:rsidR="00971843" w:rsidRPr="00971843" w:rsidRDefault="009E5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23DB" w:rsidRPr="00971843">
        <w:rPr>
          <w:rFonts w:ascii="Times New Roman" w:hAnsi="Times New Roman" w:cs="Times New Roman"/>
          <w:sz w:val="28"/>
          <w:szCs w:val="28"/>
        </w:rPr>
        <w:t>. Контроль за организацией питания</w:t>
      </w:r>
    </w:p>
    <w:p w14:paraId="68615C5B" w14:textId="6B7F564D" w:rsidR="00971843" w:rsidRPr="00971843" w:rsidRDefault="00FD23DB">
      <w:pPr>
        <w:rPr>
          <w:rFonts w:ascii="Times New Roman" w:hAnsi="Times New Roman" w:cs="Times New Roman"/>
          <w:sz w:val="28"/>
          <w:szCs w:val="28"/>
        </w:rPr>
      </w:pPr>
      <w:r w:rsidRPr="00971843">
        <w:rPr>
          <w:rFonts w:ascii="Times New Roman" w:hAnsi="Times New Roman" w:cs="Times New Roman"/>
          <w:sz w:val="28"/>
          <w:szCs w:val="28"/>
        </w:rPr>
        <w:t xml:space="preserve"> </w:t>
      </w:r>
      <w:r w:rsidR="009E56ED">
        <w:rPr>
          <w:rFonts w:ascii="Times New Roman" w:hAnsi="Times New Roman" w:cs="Times New Roman"/>
          <w:sz w:val="28"/>
          <w:szCs w:val="28"/>
        </w:rPr>
        <w:t>6</w:t>
      </w:r>
      <w:r w:rsidRPr="00971843">
        <w:rPr>
          <w:rFonts w:ascii="Times New Roman" w:hAnsi="Times New Roman" w:cs="Times New Roman"/>
          <w:sz w:val="28"/>
          <w:szCs w:val="28"/>
        </w:rPr>
        <w:t xml:space="preserve">.1. Текущий контроль за организацией питания осуществляют ответственные работники школы на основании программы производственного контроля, утвержденной директором школы. </w:t>
      </w:r>
    </w:p>
    <w:p w14:paraId="5DB5B8A7" w14:textId="2848F6D2" w:rsidR="00971843" w:rsidRPr="00971843" w:rsidRDefault="009E5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23DB" w:rsidRPr="00971843">
        <w:rPr>
          <w:rFonts w:ascii="Times New Roman" w:hAnsi="Times New Roman" w:cs="Times New Roman"/>
          <w:sz w:val="28"/>
          <w:szCs w:val="28"/>
        </w:rPr>
        <w:t>.2. Проверку качества готовой кулинарной продукции осуществляет бракеражная комиссия, деятельность которой регулируется Положением о бракеражной комиссии. Состав комиссии утверждается приказом директора школы.</w:t>
      </w:r>
    </w:p>
    <w:p w14:paraId="1EFAFE9F" w14:textId="1627E035" w:rsidR="00971843" w:rsidRDefault="00FD23DB">
      <w:r w:rsidRPr="0097184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E56ED">
        <w:rPr>
          <w:rFonts w:ascii="Times New Roman" w:hAnsi="Times New Roman" w:cs="Times New Roman"/>
          <w:sz w:val="28"/>
          <w:szCs w:val="28"/>
        </w:rPr>
        <w:t>6</w:t>
      </w:r>
      <w:r w:rsidRPr="00971843">
        <w:rPr>
          <w:rFonts w:ascii="Times New Roman" w:hAnsi="Times New Roman" w:cs="Times New Roman"/>
          <w:sz w:val="28"/>
          <w:szCs w:val="28"/>
        </w:rPr>
        <w:t>.3. Контроль за качеством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</w:t>
      </w:r>
      <w:r w:rsidRPr="00FD23DB">
        <w:t>.</w:t>
      </w:r>
    </w:p>
    <w:p w14:paraId="07162229" w14:textId="77777777" w:rsidR="00971843" w:rsidRDefault="00971843"/>
    <w:p w14:paraId="052499AB" w14:textId="45467434" w:rsidR="00971843" w:rsidRPr="00705B62" w:rsidRDefault="00FD23DB">
      <w:pPr>
        <w:rPr>
          <w:rFonts w:ascii="Times New Roman" w:hAnsi="Times New Roman" w:cs="Times New Roman"/>
          <w:sz w:val="28"/>
          <w:szCs w:val="28"/>
        </w:rPr>
      </w:pPr>
      <w:r w:rsidRPr="00FD23DB">
        <w:t xml:space="preserve"> </w:t>
      </w:r>
      <w:r w:rsidR="00705B62">
        <w:rPr>
          <w:rFonts w:ascii="Times New Roman" w:hAnsi="Times New Roman" w:cs="Times New Roman"/>
          <w:sz w:val="28"/>
          <w:szCs w:val="28"/>
        </w:rPr>
        <w:t>7</w:t>
      </w:r>
      <w:r w:rsidRPr="00705B62">
        <w:rPr>
          <w:rFonts w:ascii="Times New Roman" w:hAnsi="Times New Roman" w:cs="Times New Roman"/>
          <w:sz w:val="28"/>
          <w:szCs w:val="28"/>
        </w:rPr>
        <w:t>. Ответственность</w:t>
      </w:r>
    </w:p>
    <w:p w14:paraId="5C021F0C" w14:textId="77C44AC8" w:rsidR="00971843" w:rsidRPr="00705B62" w:rsidRDefault="00FD23DB">
      <w:pPr>
        <w:rPr>
          <w:rFonts w:ascii="Times New Roman" w:hAnsi="Times New Roman" w:cs="Times New Roman"/>
          <w:sz w:val="28"/>
          <w:szCs w:val="28"/>
        </w:rPr>
      </w:pPr>
      <w:r w:rsidRPr="00705B62">
        <w:rPr>
          <w:rFonts w:ascii="Times New Roman" w:hAnsi="Times New Roman" w:cs="Times New Roman"/>
          <w:sz w:val="28"/>
          <w:szCs w:val="28"/>
        </w:rPr>
        <w:t xml:space="preserve"> </w:t>
      </w:r>
      <w:r w:rsidR="00705B62">
        <w:rPr>
          <w:rFonts w:ascii="Times New Roman" w:hAnsi="Times New Roman" w:cs="Times New Roman"/>
          <w:sz w:val="28"/>
          <w:szCs w:val="28"/>
        </w:rPr>
        <w:t>7</w:t>
      </w:r>
      <w:r w:rsidRPr="00705B62">
        <w:rPr>
          <w:rFonts w:ascii="Times New Roman" w:hAnsi="Times New Roman" w:cs="Times New Roman"/>
          <w:sz w:val="28"/>
          <w:szCs w:val="28"/>
        </w:rPr>
        <w:t>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</w:t>
      </w:r>
    </w:p>
    <w:p w14:paraId="0FEDA948" w14:textId="0296B00D" w:rsidR="00971843" w:rsidRPr="00705B62" w:rsidRDefault="00FD23DB">
      <w:pPr>
        <w:rPr>
          <w:rFonts w:ascii="Times New Roman" w:hAnsi="Times New Roman" w:cs="Times New Roman"/>
          <w:sz w:val="28"/>
          <w:szCs w:val="28"/>
        </w:rPr>
      </w:pPr>
      <w:r w:rsidRPr="00705B62">
        <w:rPr>
          <w:rFonts w:ascii="Times New Roman" w:hAnsi="Times New Roman" w:cs="Times New Roman"/>
          <w:sz w:val="28"/>
          <w:szCs w:val="28"/>
        </w:rPr>
        <w:t xml:space="preserve">. </w:t>
      </w:r>
      <w:r w:rsidR="00705B62">
        <w:rPr>
          <w:rFonts w:ascii="Times New Roman" w:hAnsi="Times New Roman" w:cs="Times New Roman"/>
          <w:sz w:val="28"/>
          <w:szCs w:val="28"/>
        </w:rPr>
        <w:t>7</w:t>
      </w:r>
      <w:r w:rsidRPr="00705B62">
        <w:rPr>
          <w:rFonts w:ascii="Times New Roman" w:hAnsi="Times New Roman" w:cs="Times New Roman"/>
          <w:sz w:val="28"/>
          <w:szCs w:val="28"/>
        </w:rPr>
        <w:t xml:space="preserve">.2. Родители (законные представители) несут предусмотренную действующим законодательством ответственность за неуведомление школы о наступлении обстоятельств, лишающих их права на получение льготного питания для ребенка. </w:t>
      </w:r>
    </w:p>
    <w:p w14:paraId="1CE7CE6A" w14:textId="358A05D9" w:rsidR="00137317" w:rsidRPr="00705B62" w:rsidRDefault="00705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23DB" w:rsidRPr="00705B62">
        <w:rPr>
          <w:rFonts w:ascii="Times New Roman" w:hAnsi="Times New Roman" w:cs="Times New Roman"/>
          <w:sz w:val="28"/>
          <w:szCs w:val="28"/>
        </w:rPr>
        <w:t>.3. Лица,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</w:t>
      </w:r>
      <w:r w:rsidR="00971843" w:rsidRPr="00705B62">
        <w:rPr>
          <w:rFonts w:ascii="Times New Roman" w:hAnsi="Times New Roman" w:cs="Times New Roman"/>
          <w:sz w:val="28"/>
          <w:szCs w:val="28"/>
        </w:rPr>
        <w:t>оном.</w:t>
      </w:r>
    </w:p>
    <w:sectPr w:rsidR="00137317" w:rsidRPr="0070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DB"/>
    <w:rsid w:val="0000649D"/>
    <w:rsid w:val="000D01C0"/>
    <w:rsid w:val="00137317"/>
    <w:rsid w:val="00705B62"/>
    <w:rsid w:val="00971843"/>
    <w:rsid w:val="009E56ED"/>
    <w:rsid w:val="00B0451F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E861"/>
  <w15:chartTrackingRefBased/>
  <w15:docId w15:val="{0C8CE607-FCBD-4171-9A11-D3C6F00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2022-08-30T05:30:00Z</dcterms:created>
  <dcterms:modified xsi:type="dcterms:W3CDTF">2022-08-30T06:01:00Z</dcterms:modified>
</cp:coreProperties>
</file>