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64F3" w14:textId="36E1D892" w:rsidR="00BB6574" w:rsidRPr="00BB6574" w:rsidRDefault="00BB6574" w:rsidP="00BB6574">
      <w:pPr>
        <w:shd w:val="clear" w:color="auto" w:fill="FFFFFF"/>
        <w:spacing w:after="0" w:line="240" w:lineRule="auto"/>
        <w:outlineLvl w:val="0"/>
        <w:rPr>
          <w:rFonts w:ascii="inherit" w:eastAsia="Times New Roman" w:hAnsi="inherit" w:cs="Times New Roman"/>
          <w:b/>
          <w:bCs/>
          <w:color w:val="1F1A22"/>
          <w:kern w:val="36"/>
          <w:sz w:val="45"/>
          <w:szCs w:val="45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1F1A22"/>
          <w:kern w:val="36"/>
          <w:sz w:val="45"/>
          <w:szCs w:val="45"/>
          <w:lang w:eastAsia="ru-RU"/>
        </w:rPr>
        <w:t xml:space="preserve"> </w:t>
      </w:r>
      <w:r>
        <w:rPr>
          <w:rFonts w:ascii="inherit" w:eastAsia="Times New Roman" w:hAnsi="inherit" w:cs="Times New Roman"/>
          <w:b/>
          <w:bCs/>
          <w:color w:val="1F1A22"/>
          <w:kern w:val="36"/>
          <w:sz w:val="45"/>
          <w:szCs w:val="45"/>
          <w:lang w:eastAsia="ru-RU"/>
        </w:rPr>
        <w:t>И</w:t>
      </w:r>
      <w:r w:rsidRPr="00BB6574">
        <w:rPr>
          <w:rFonts w:ascii="inherit" w:eastAsia="Times New Roman" w:hAnsi="inherit" w:cs="Times New Roman"/>
          <w:b/>
          <w:bCs/>
          <w:color w:val="1F1A22"/>
          <w:kern w:val="36"/>
          <w:sz w:val="45"/>
          <w:szCs w:val="45"/>
          <w:lang w:eastAsia="ru-RU"/>
        </w:rPr>
        <w:t>нформации для родителей и детей о здоровом питании</w:t>
      </w:r>
    </w:p>
    <w:p w14:paraId="02627594" w14:textId="77777777" w:rsidR="00BB6574" w:rsidRPr="00BB6574" w:rsidRDefault="00BB6574" w:rsidP="00BB6574">
      <w:pPr>
        <w:shd w:val="clear" w:color="auto" w:fill="FFFFFF"/>
        <w:spacing w:before="240" w:after="120" w:line="240" w:lineRule="auto"/>
        <w:jc w:val="center"/>
        <w:outlineLvl w:val="2"/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36"/>
          <w:szCs w:val="36"/>
          <w:lang w:eastAsia="ru-RU"/>
        </w:rPr>
        <w:t>Рекомендации родителям о питании школьников</w:t>
      </w:r>
    </w:p>
    <w:p w14:paraId="16456431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0"/>
        <w:rPr>
          <w:rFonts w:ascii="inherit" w:eastAsia="Times New Roman" w:hAnsi="inherit" w:cs="Times New Roman"/>
          <w:b/>
          <w:bCs/>
          <w:color w:val="4A474B"/>
          <w:kern w:val="36"/>
          <w:sz w:val="54"/>
          <w:szCs w:val="54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noProof/>
          <w:color w:val="4A474B"/>
          <w:kern w:val="36"/>
          <w:sz w:val="54"/>
          <w:szCs w:val="54"/>
          <w:lang w:eastAsia="ru-RU"/>
        </w:rPr>
        <w:drawing>
          <wp:inline distT="0" distB="0" distL="0" distR="0" wp14:anchorId="40C432AC" wp14:editId="41D8D33D">
            <wp:extent cx="5242560" cy="2545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172D5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Что такое здоровое питание?</w:t>
      </w:r>
    </w:p>
    <w:p w14:paraId="413F4DB7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14:paraId="34953488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метаболизировать</w:t>
      </w:r>
      <w:proofErr w:type="spell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питательные вещества. Это понятие включает в себя:</w:t>
      </w:r>
    </w:p>
    <w:p w14:paraId="5B0D1115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14:paraId="1F553E01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lastRenderedPageBreak/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14:paraId="24386B01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14:paraId="236DD983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Почему именно в школах следует принимать меры по улучшению питания?</w:t>
      </w:r>
    </w:p>
    <w:p w14:paraId="483E2964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14:paraId="13C6C104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14:paraId="4AE76835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14:paraId="2A95841C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</w:t>
      </w: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lastRenderedPageBreak/>
        <w:t>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14:paraId="44F9EB41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14:paraId="42C30896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14:paraId="4F2D3284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14:paraId="13F7CB7F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Здоровое питание уменьшает опасность возникновения проблем со здоровьем, наиболее характерных для 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14:paraId="24467CF0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14:paraId="3F33C6B3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Образование и хорошее питание укрепляют экономику. Люди, имеющие полноценное питание и хорошее образование, работают с большей </w:t>
      </w: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lastRenderedPageBreak/>
        <w:t>производительностью и, следовательно, повышают свое собственное материальное благосостояние.</w:t>
      </w:r>
    </w:p>
    <w:p w14:paraId="405A8DC1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Влияние питания на здоровье</w:t>
      </w:r>
    </w:p>
    <w:p w14:paraId="6CFCFEF3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14:paraId="40CDA850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14:paraId="2CBEDE9A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все</w:t>
      </w:r>
      <w:proofErr w:type="gram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о чем говорили выше, укладывается в понятие:</w:t>
      </w:r>
    </w:p>
    <w:p w14:paraId="316E961C" w14:textId="77777777" w:rsidR="00BB6574" w:rsidRPr="00BB6574" w:rsidRDefault="00BB6574" w:rsidP="00BB6574">
      <w:pPr>
        <w:numPr>
          <w:ilvl w:val="0"/>
          <w:numId w:val="1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разнообразное питание, богатое всеми основными питательными веществами;</w:t>
      </w:r>
    </w:p>
    <w:p w14:paraId="7A8173AE" w14:textId="77777777" w:rsidR="00BB6574" w:rsidRPr="00BB6574" w:rsidRDefault="00BB6574" w:rsidP="00BB6574">
      <w:pPr>
        <w:numPr>
          <w:ilvl w:val="0"/>
          <w:numId w:val="1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прием пищи не менее 3 –4 раз в день;</w:t>
      </w:r>
    </w:p>
    <w:p w14:paraId="533FCD4D" w14:textId="77777777" w:rsidR="00BB6574" w:rsidRPr="00BB6574" w:rsidRDefault="00BB6574" w:rsidP="00BB6574">
      <w:pPr>
        <w:numPr>
          <w:ilvl w:val="0"/>
          <w:numId w:val="1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умеренное употребление пищи;</w:t>
      </w:r>
    </w:p>
    <w:p w14:paraId="51B3DCD0" w14:textId="77777777" w:rsidR="00BB6574" w:rsidRPr="00BB6574" w:rsidRDefault="00BB6574" w:rsidP="00BB6574">
      <w:pPr>
        <w:numPr>
          <w:ilvl w:val="0"/>
          <w:numId w:val="1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ужин не позднее 19 – 20 часов;</w:t>
      </w:r>
    </w:p>
    <w:p w14:paraId="7C2AE93B" w14:textId="77777777" w:rsidR="00BB6574" w:rsidRPr="00BB6574" w:rsidRDefault="00BB6574" w:rsidP="00BB6574">
      <w:pPr>
        <w:numPr>
          <w:ilvl w:val="0"/>
          <w:numId w:val="1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правильная кулинарная обработка продуктов.</w:t>
      </w:r>
    </w:p>
    <w:p w14:paraId="15427C30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14:paraId="32A30BBD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Если говорить о правильном </w:t>
      </w:r>
      <w:proofErr w:type="gram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питании</w:t>
      </w:r>
      <w:proofErr w:type="gram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то это предусматривает:</w:t>
      </w:r>
    </w:p>
    <w:p w14:paraId="34062462" w14:textId="77777777" w:rsidR="00BB6574" w:rsidRPr="00BB6574" w:rsidRDefault="00BB6574" w:rsidP="00BB6574">
      <w:pPr>
        <w:numPr>
          <w:ilvl w:val="0"/>
          <w:numId w:val="2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14:paraId="6AAE8B75" w14:textId="77777777" w:rsidR="00BB6574" w:rsidRPr="00BB6574" w:rsidRDefault="00BB6574" w:rsidP="00BB6574">
      <w:pPr>
        <w:numPr>
          <w:ilvl w:val="0"/>
          <w:numId w:val="2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14:paraId="4528E8C3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14:paraId="4D7651D6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lastRenderedPageBreak/>
        <w:t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привычками и традициями в питании населения, существенную роль играет и низкий уровень образования населения в области здорового питания.</w:t>
      </w:r>
    </w:p>
    <w:p w14:paraId="4F2E6625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Здоровье детей в целом</w:t>
      </w:r>
    </w:p>
    <w:p w14:paraId="42116665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Питание детей тесно связано со здоровьем. Начало заболевание </w:t>
      </w:r>
      <w:proofErr w:type="spell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желудочно</w:t>
      </w:r>
      <w:proofErr w:type="spell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14:paraId="3091F913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4"/>
        <w:rPr>
          <w:rFonts w:ascii="inherit" w:eastAsia="Times New Roman" w:hAnsi="inherit" w:cs="Times New Roman"/>
          <w:b/>
          <w:bCs/>
          <w:color w:val="4A474B"/>
          <w:sz w:val="21"/>
          <w:szCs w:val="21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1"/>
          <w:szCs w:val="21"/>
          <w:lang w:eastAsia="ru-RU"/>
        </w:rPr>
        <w:t>·     нерегулярное питание с перерывами более 3 –4 часов;</w:t>
      </w:r>
    </w:p>
    <w:p w14:paraId="6B0D1335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14:paraId="6FA6D921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однообразное питание;</w:t>
      </w:r>
    </w:p>
    <w:p w14:paraId="6EE4B102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еда в сухомятку;</w:t>
      </w:r>
    </w:p>
    <w:p w14:paraId="56679AD4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употребление некачественных продуктов;</w:t>
      </w:r>
    </w:p>
    <w:p w14:paraId="5FAB8FA7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несоблюдение режима дня;</w:t>
      </w:r>
    </w:p>
    <w:p w14:paraId="53B2F54C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малоподвижный образ жизни;</w:t>
      </w:r>
    </w:p>
    <w:p w14:paraId="13795993" w14:textId="77777777" w:rsidR="00BB6574" w:rsidRPr="00BB6574" w:rsidRDefault="00BB6574" w:rsidP="00BB6574">
      <w:pPr>
        <w:numPr>
          <w:ilvl w:val="0"/>
          <w:numId w:val="3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вредные привычки</w:t>
      </w:r>
    </w:p>
    <w:p w14:paraId="316E24A2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желудочно</w:t>
      </w:r>
      <w:proofErr w:type="spell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14:paraId="69803896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Анализ существующей структуры питания страны показывает, традиционно высокое потребление зерновых продуктов (хлеба, каш и </w:t>
      </w:r>
      <w:proofErr w:type="spell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д.р</w:t>
      </w:r>
      <w:proofErr w:type="spellEnd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(А </w:t>
      </w: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lastRenderedPageBreak/>
        <w:t>они должны обеспечить вершину «пирамиды» здорового питания, самую низкокалорийную ее часть).</w:t>
      </w:r>
    </w:p>
    <w:p w14:paraId="7707B53F" w14:textId="77777777" w:rsidR="00BB6574" w:rsidRPr="00BB6574" w:rsidRDefault="00BB6574" w:rsidP="00BB6574">
      <w:pPr>
        <w:shd w:val="clear" w:color="auto" w:fill="FFFFFF"/>
        <w:spacing w:after="360"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14:paraId="7DC11B28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Школьная среда ориентирована на профилактику здоровья:</w:t>
      </w:r>
    </w:p>
    <w:p w14:paraId="743BD5AC" w14:textId="77777777" w:rsidR="00BB6574" w:rsidRPr="00BB6574" w:rsidRDefault="00BB6574" w:rsidP="00BB6574">
      <w:pPr>
        <w:numPr>
          <w:ilvl w:val="0"/>
          <w:numId w:val="4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в школьной столовой предлагается здоровая пища;</w:t>
      </w:r>
    </w:p>
    <w:p w14:paraId="36812956" w14:textId="77777777" w:rsidR="00BB6574" w:rsidRPr="00BB6574" w:rsidRDefault="00BB6574" w:rsidP="00BB6574">
      <w:pPr>
        <w:numPr>
          <w:ilvl w:val="0"/>
          <w:numId w:val="4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14:paraId="141B99D8" w14:textId="77777777" w:rsidR="00BB6574" w:rsidRPr="00BB6574" w:rsidRDefault="00BB6574" w:rsidP="00BB6574">
      <w:pPr>
        <w:shd w:val="clear" w:color="auto" w:fill="FFFFFF"/>
        <w:spacing w:before="240" w:after="120" w:line="240" w:lineRule="auto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Наши задачи:</w:t>
      </w:r>
    </w:p>
    <w:p w14:paraId="01E99F88" w14:textId="77777777" w:rsidR="00BB6574" w:rsidRPr="00BB6574" w:rsidRDefault="00BB6574" w:rsidP="00BB6574">
      <w:pPr>
        <w:numPr>
          <w:ilvl w:val="0"/>
          <w:numId w:val="5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 xml:space="preserve">проводить практикумы, касающиеся здорового питания, интегрированные в курс обучения на каждом последовательном уровне </w:t>
      </w:r>
      <w:proofErr w:type="gramStart"/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обучения ;</w:t>
      </w:r>
      <w:proofErr w:type="gramEnd"/>
    </w:p>
    <w:p w14:paraId="7A99D063" w14:textId="77777777" w:rsidR="00BB6574" w:rsidRPr="00BB6574" w:rsidRDefault="00BB6574" w:rsidP="00BB6574">
      <w:pPr>
        <w:numPr>
          <w:ilvl w:val="0"/>
          <w:numId w:val="5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14:paraId="79DC57B5" w14:textId="77777777" w:rsidR="00BB6574" w:rsidRPr="00BB6574" w:rsidRDefault="00BB6574" w:rsidP="00BB6574">
      <w:pPr>
        <w:numPr>
          <w:ilvl w:val="0"/>
          <w:numId w:val="5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организация или содействовать школьному общественному проекту в отношении питания;</w:t>
      </w:r>
    </w:p>
    <w:p w14:paraId="151DA155" w14:textId="77777777" w:rsidR="00BB6574" w:rsidRPr="00BB6574" w:rsidRDefault="00BB6574" w:rsidP="00BB6574">
      <w:pPr>
        <w:numPr>
          <w:ilvl w:val="0"/>
          <w:numId w:val="5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проводить обследование на наличие признаков неполноценного питания;</w:t>
      </w:r>
    </w:p>
    <w:p w14:paraId="2CC306FB" w14:textId="77777777" w:rsidR="00BB6574" w:rsidRPr="00BB6574" w:rsidRDefault="00BB6574" w:rsidP="00BB6574">
      <w:pPr>
        <w:numPr>
          <w:ilvl w:val="0"/>
          <w:numId w:val="5"/>
        </w:numPr>
        <w:shd w:val="clear" w:color="auto" w:fill="FFFFFF"/>
        <w:spacing w:after="120" w:line="240" w:lineRule="auto"/>
        <w:ind w:left="495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создавать среду, которая способствует здоровью и здоровому питанию.</w:t>
      </w:r>
    </w:p>
    <w:p w14:paraId="50EFA180" w14:textId="77777777" w:rsidR="00BB6574" w:rsidRPr="00BB6574" w:rsidRDefault="00BB6574" w:rsidP="00BB6574">
      <w:pPr>
        <w:shd w:val="clear" w:color="auto" w:fill="FFFFFF"/>
        <w:spacing w:before="240" w:after="120" w:line="240" w:lineRule="auto"/>
        <w:jc w:val="center"/>
        <w:outlineLvl w:val="3"/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</w:pPr>
      <w:r w:rsidRPr="00BB6574">
        <w:rPr>
          <w:rFonts w:ascii="inherit" w:eastAsia="Times New Roman" w:hAnsi="inherit" w:cs="Times New Roman"/>
          <w:b/>
          <w:bCs/>
          <w:color w:val="4A474B"/>
          <w:sz w:val="27"/>
          <w:szCs w:val="27"/>
          <w:lang w:eastAsia="ru-RU"/>
        </w:rPr>
        <w:t>Памятки по здоровому питанию</w:t>
      </w:r>
    </w:p>
    <w:p w14:paraId="14138EEF" w14:textId="621BE766" w:rsidR="00BB6574" w:rsidRPr="00BB6574" w:rsidRDefault="00BB6574" w:rsidP="00BB6574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</w:pP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  </w:t>
      </w:r>
      <w:r w:rsidRPr="00BB6574">
        <w:rPr>
          <w:rFonts w:ascii="Lato" w:eastAsia="Times New Roman" w:hAnsi="Lato" w:cs="Times New Roman"/>
          <w:noProof/>
          <w:color w:val="4A474B"/>
          <w:sz w:val="24"/>
          <w:szCs w:val="24"/>
          <w:lang w:eastAsia="ru-RU"/>
        </w:rPr>
        <w:drawing>
          <wp:inline distT="0" distB="0" distL="0" distR="0" wp14:anchorId="2C5C4F5A" wp14:editId="6C5CFE71">
            <wp:extent cx="2354580" cy="2857500"/>
            <wp:effectExtent l="0" t="0" r="762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6574">
        <w:rPr>
          <w:rFonts w:ascii="Lato" w:eastAsia="Times New Roman" w:hAnsi="Lato" w:cs="Times New Roman"/>
          <w:color w:val="4A474B"/>
          <w:sz w:val="24"/>
          <w:szCs w:val="24"/>
          <w:lang w:eastAsia="ru-RU"/>
        </w:rPr>
        <w:t> </w:t>
      </w:r>
      <w:r w:rsidRPr="00BB6574">
        <w:rPr>
          <w:rFonts w:ascii="Lato" w:eastAsia="Times New Roman" w:hAnsi="Lato" w:cs="Times New Roman"/>
          <w:noProof/>
          <w:color w:val="4A474B"/>
          <w:sz w:val="24"/>
          <w:szCs w:val="24"/>
          <w:lang w:eastAsia="ru-RU"/>
        </w:rPr>
        <w:drawing>
          <wp:inline distT="0" distB="0" distL="0" distR="0" wp14:anchorId="469A3195" wp14:editId="246CF6C6">
            <wp:extent cx="2857500" cy="1996440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F1BB9" w14:textId="77777777" w:rsidR="00BB6574" w:rsidRPr="00BB6574" w:rsidRDefault="00BB6574" w:rsidP="00BB657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BB6574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2C243278" w14:textId="77777777" w:rsidR="00281688" w:rsidRDefault="00281688"/>
    <w:sectPr w:rsidR="00281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F6B9E"/>
    <w:multiLevelType w:val="multilevel"/>
    <w:tmpl w:val="D62AA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E6CFD"/>
    <w:multiLevelType w:val="multilevel"/>
    <w:tmpl w:val="D63C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0978D1"/>
    <w:multiLevelType w:val="multilevel"/>
    <w:tmpl w:val="63507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37239"/>
    <w:multiLevelType w:val="multilevel"/>
    <w:tmpl w:val="7244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C6F8E"/>
    <w:multiLevelType w:val="multilevel"/>
    <w:tmpl w:val="F7B2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1C5665"/>
    <w:multiLevelType w:val="multilevel"/>
    <w:tmpl w:val="5F524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574"/>
    <w:rsid w:val="00281688"/>
    <w:rsid w:val="00BB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D06B"/>
  <w15:chartTrackingRefBased/>
  <w15:docId w15:val="{8688EF42-CEE5-4848-A534-53C57A7C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0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2958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6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94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9587">
                  <w:marLeft w:val="0"/>
                  <w:marRight w:val="0"/>
                  <w:marTop w:val="0"/>
                  <w:marBottom w:val="225"/>
                  <w:divBdr>
                    <w:top w:val="single" w:sz="36" w:space="19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345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9718294">
                  <w:marLeft w:val="0"/>
                  <w:marRight w:val="0"/>
                  <w:marTop w:val="0"/>
                  <w:marBottom w:val="225"/>
                  <w:divBdr>
                    <w:top w:val="single" w:sz="36" w:space="19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9086">
                  <w:marLeft w:val="0"/>
                  <w:marRight w:val="0"/>
                  <w:marTop w:val="0"/>
                  <w:marBottom w:val="225"/>
                  <w:divBdr>
                    <w:top w:val="single" w:sz="36" w:space="19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33612">
                  <w:marLeft w:val="0"/>
                  <w:marRight w:val="0"/>
                  <w:marTop w:val="0"/>
                  <w:marBottom w:val="225"/>
                  <w:divBdr>
                    <w:top w:val="single" w:sz="36" w:space="19" w:color="DBDBD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5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1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576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65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98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037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1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4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2022-11-10T11:19:00Z</dcterms:created>
  <dcterms:modified xsi:type="dcterms:W3CDTF">2022-11-10T11:21:00Z</dcterms:modified>
</cp:coreProperties>
</file>